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5BC68" w14:textId="5A11F295" w:rsidR="00197083" w:rsidRDefault="00197083"/>
    <w:p w14:paraId="08AFDC09" w14:textId="78BAB64D" w:rsidR="00197083" w:rsidRPr="00197083" w:rsidRDefault="00197083" w:rsidP="00197083">
      <w:r>
        <w:rPr>
          <w:noProof/>
        </w:rPr>
        <w:drawing>
          <wp:anchor distT="0" distB="0" distL="114300" distR="114300" simplePos="0" relativeHeight="251659264" behindDoc="1" locked="0" layoutInCell="1" allowOverlap="1" wp14:anchorId="29230D69" wp14:editId="0117E27B">
            <wp:simplePos x="0" y="0"/>
            <wp:positionH relativeFrom="column">
              <wp:posOffset>0</wp:posOffset>
            </wp:positionH>
            <wp:positionV relativeFrom="paragraph">
              <wp:posOffset>1897572</wp:posOffset>
            </wp:positionV>
            <wp:extent cx="28575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456" y="21456"/>
                <wp:lineTo x="21456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C3155AF" wp14:editId="1FC066B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56275" cy="1780540"/>
            <wp:effectExtent l="0" t="0" r="0" b="0"/>
            <wp:wrapTight wrapText="bothSides">
              <wp:wrapPolygon edited="0">
                <wp:start x="0" y="0"/>
                <wp:lineTo x="0" y="21261"/>
                <wp:lineTo x="21517" y="21261"/>
                <wp:lineTo x="21517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7083">
        <w:rPr>
          <w:rFonts w:ascii="Segoe UI" w:eastAsia="Times New Roman" w:hAnsi="Segoe UI" w:cs="Segoe UI"/>
          <w:color w:val="000000"/>
          <w:sz w:val="32"/>
          <w:szCs w:val="32"/>
          <w:lang w:eastAsia="cs-CZ"/>
        </w:rPr>
        <w:t>Drsný na vousy. Jemný na pokožku.</w:t>
      </w:r>
    </w:p>
    <w:p w14:paraId="5D98F034" w14:textId="77777777" w:rsidR="00197083" w:rsidRPr="00197083" w:rsidRDefault="00197083" w:rsidP="00197083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 w:rsidRPr="0019708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Braun je ikonická německá značka, která se specializuje na přesné holicí strojky světové úrovně. Globálně je oceňovaná za svůj jednoduchý, intuitivní design a vynikající výkon produktu. Důvěřují jí muži po celém světě, Braun je světovou jedničkou mezi holicími </w:t>
      </w:r>
      <w:proofErr w:type="gramStart"/>
      <w:r w:rsidRPr="0019708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strojky.*</w:t>
      </w:r>
      <w:proofErr w:type="gramEnd"/>
      <w:r w:rsidRPr="0019708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 Všechny holicí strojky Braun mají přímé, intuitivní tahy, tudíž stejné místo nemusíte přejíždět dvakrát, což pomáhá minimalizovat podráždění pokožky. Speciální střihací díly jsou citlivé na tlak a jsou chráněné patentovanou kovovou síťkou (</w:t>
      </w:r>
      <w:proofErr w:type="spellStart"/>
      <w:r w:rsidRPr="0019708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SensoFoil</w:t>
      </w:r>
      <w:proofErr w:type="spellEnd"/>
      <w:r w:rsidRPr="0019708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™), která zajistí čisté a maximální oholení a vynikající pohodlí pokožky. Všechny holicí strojky </w:t>
      </w:r>
      <w:proofErr w:type="spellStart"/>
      <w:r w:rsidRPr="0019708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Series</w:t>
      </w:r>
      <w:proofErr w:type="spellEnd"/>
      <w:r w:rsidRPr="0019708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 xml:space="preserve"> 3 jsou navrženy a vyrobeny v Německu, a tak je zachována maximální přesnost a pozornost detailu. Kvalita, kterou pocítíte každý den.</w:t>
      </w:r>
    </w:p>
    <w:p w14:paraId="4F43D7CD" w14:textId="6A1ADEAF" w:rsidR="00197083" w:rsidRDefault="00197083" w:rsidP="00197083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noProof/>
          <w:color w:val="222222"/>
          <w:sz w:val="20"/>
          <w:szCs w:val="20"/>
          <w:lang w:eastAsia="cs-CZ"/>
        </w:rPr>
        <w:drawing>
          <wp:anchor distT="0" distB="0" distL="114300" distR="114300" simplePos="0" relativeHeight="251660288" behindDoc="1" locked="0" layoutInCell="1" allowOverlap="1" wp14:anchorId="2FDD2EA1" wp14:editId="197C6961">
            <wp:simplePos x="0" y="0"/>
            <wp:positionH relativeFrom="column">
              <wp:posOffset>0</wp:posOffset>
            </wp:positionH>
            <wp:positionV relativeFrom="paragraph">
              <wp:posOffset>486410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7083"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  <w:t>*Na základě průzkumu provedeného v období do července 2015 do června 2016. Zdroj: Přední institut zabývající se průzkumem trhu.</w:t>
      </w:r>
    </w:p>
    <w:p w14:paraId="020C53B8" w14:textId="20E2400B" w:rsidR="00197083" w:rsidRDefault="00197083" w:rsidP="00197083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</w:p>
    <w:p w14:paraId="22BFB8CB" w14:textId="77777777" w:rsidR="00197083" w:rsidRPr="00197083" w:rsidRDefault="00197083" w:rsidP="00197083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cs-CZ"/>
        </w:rPr>
      </w:pPr>
    </w:p>
    <w:p w14:paraId="09BC0880" w14:textId="77777777" w:rsidR="00197083" w:rsidRDefault="00197083" w:rsidP="00197083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Pokročilé holení</w:t>
      </w:r>
    </w:p>
    <w:p w14:paraId="0D9ED1C6" w14:textId="30211292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3 specializované střihací díly spolupracují na hladkém a jemném oholení. Patentovaná technologie Braun </w:t>
      </w:r>
      <w:proofErr w:type="spellStart"/>
      <w:r>
        <w:rPr>
          <w:rFonts w:ascii="Verdana" w:hAnsi="Verdana"/>
          <w:color w:val="222222"/>
          <w:sz w:val="20"/>
          <w:szCs w:val="20"/>
        </w:rPr>
        <w:t>SensoFoil</w:t>
      </w:r>
      <w:proofErr w:type="spellEnd"/>
      <w:r>
        <w:rPr>
          <w:rFonts w:ascii="Verdana" w:hAnsi="Verdana"/>
          <w:color w:val="222222"/>
          <w:sz w:val="20"/>
          <w:szCs w:val="20"/>
        </w:rPr>
        <w:t>™ chrání vaši pokožku před ultra ostrým ostřím.</w:t>
      </w:r>
    </w:p>
    <w:p w14:paraId="7FD2482C" w14:textId="4127B7B8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2BBFF1E0" w14:textId="7DAEE4A8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490D279F" w14:textId="18B5EB30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160C3D8C" w14:textId="55ABFF9F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lastRenderedPageBreak/>
        <w:drawing>
          <wp:anchor distT="0" distB="0" distL="114300" distR="114300" simplePos="0" relativeHeight="251661312" behindDoc="1" locked="0" layoutInCell="1" allowOverlap="1" wp14:anchorId="2CE1FCF8" wp14:editId="03807338">
            <wp:simplePos x="0" y="0"/>
            <wp:positionH relativeFrom="column">
              <wp:posOffset>-60146</wp:posOffset>
            </wp:positionH>
            <wp:positionV relativeFrom="paragraph">
              <wp:posOffset>311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7A51CD" w14:textId="56EB8854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187B8B1B" w14:textId="77777777" w:rsidR="00197083" w:rsidRDefault="00197083" w:rsidP="00197083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 xml:space="preserve">Technologie </w:t>
      </w:r>
      <w:proofErr w:type="spellStart"/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Micro</w:t>
      </w:r>
      <w:proofErr w:type="spellEnd"/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 xml:space="preserve"> Comb</w:t>
      </w:r>
    </w:p>
    <w:p w14:paraId="56944301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Hřeben </w:t>
      </w:r>
      <w:proofErr w:type="spellStart"/>
      <w:r>
        <w:rPr>
          <w:rFonts w:ascii="Verdana" w:hAnsi="Verdana"/>
          <w:color w:val="222222"/>
          <w:sz w:val="20"/>
          <w:szCs w:val="20"/>
        </w:rPr>
        <w:t>ProSkin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</w:rPr>
        <w:t>Micro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Comb zachytí většinou vousů při prvním tahu, díky čemuž pokožku oholíte rychleji a pohodlněji.</w:t>
      </w:r>
    </w:p>
    <w:p w14:paraId="24D9DA14" w14:textId="10DB600C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4B00684D" w14:textId="69AE37CC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5B9F878A" w14:textId="277418AA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73111598" wp14:editId="67F0E19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E3066E" w14:textId="1CA14926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5BA66FC8" w14:textId="77777777" w:rsidR="00197083" w:rsidRDefault="00197083" w:rsidP="00197083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Citlivost pokožky</w:t>
      </w:r>
    </w:p>
    <w:p w14:paraId="1B1B377B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Ostří Braun citlivé na tlak se automaticky zasune, aby tak ochránilo vaši pokožku. Pro jemné oholení a pocit hladké pokožky.</w:t>
      </w:r>
    </w:p>
    <w:p w14:paraId="7280051A" w14:textId="7E2C2BC4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7F980658" w14:textId="06385FD3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3BC0CCE3" w14:textId="6E80F2E2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7363439B" w14:textId="0096BE6D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55F277F" wp14:editId="160DD3C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C35ED3" w14:textId="77777777" w:rsidR="00197083" w:rsidRDefault="00197083" w:rsidP="00197083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Zabudovaná přesnost</w:t>
      </w:r>
    </w:p>
    <w:p w14:paraId="23199713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Extra velký střihač na zadní straně je ideální pro tvarování licousů nebo zastřihování delších vousů před holením.</w:t>
      </w:r>
    </w:p>
    <w:p w14:paraId="32141212" w14:textId="27C58640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5FBC10A0" w14:textId="4CD6BFFD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6F8080BB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75BB5281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27E4F0B8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65901C08" w14:textId="14F39C50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lastRenderedPageBreak/>
        <w:drawing>
          <wp:anchor distT="0" distB="0" distL="114300" distR="114300" simplePos="0" relativeHeight="251664384" behindDoc="1" locked="0" layoutInCell="1" allowOverlap="1" wp14:anchorId="0EC2E3AF" wp14:editId="0B40C61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C057E4" w14:textId="2DE7387C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35104756" w14:textId="77777777" w:rsidR="00197083" w:rsidRDefault="00197083" w:rsidP="00197083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Inteligentní design</w:t>
      </w:r>
    </w:p>
    <w:p w14:paraId="4C8D7340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Plného holicího výkonu </w:t>
      </w:r>
      <w:proofErr w:type="spellStart"/>
      <w:r>
        <w:rPr>
          <w:rFonts w:ascii="Verdana" w:hAnsi="Verdana"/>
          <w:color w:val="222222"/>
          <w:sz w:val="20"/>
          <w:szCs w:val="20"/>
        </w:rPr>
        <w:t>Series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3 </w:t>
      </w:r>
      <w:proofErr w:type="spellStart"/>
      <w:r>
        <w:rPr>
          <w:rFonts w:ascii="Verdana" w:hAnsi="Verdana"/>
          <w:color w:val="222222"/>
          <w:sz w:val="20"/>
          <w:szCs w:val="20"/>
        </w:rPr>
        <w:t>ProSkin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je dosaženo díky tenké a přesné hlavici, která se dostane i do těžko přístupných míst, například pod nos.</w:t>
      </w:r>
    </w:p>
    <w:p w14:paraId="1A6EC4A4" w14:textId="698B4340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6416FA42" w14:textId="3E683E53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drawing>
          <wp:anchor distT="0" distB="0" distL="114300" distR="114300" simplePos="0" relativeHeight="251665408" behindDoc="1" locked="0" layoutInCell="1" allowOverlap="1" wp14:anchorId="20F7A5A7" wp14:editId="3BB63393">
            <wp:simplePos x="0" y="0"/>
            <wp:positionH relativeFrom="column">
              <wp:posOffset>0</wp:posOffset>
            </wp:positionH>
            <wp:positionV relativeFrom="paragraph">
              <wp:posOffset>258768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82D34E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7EF6C23C" w14:textId="77777777" w:rsidR="00197083" w:rsidRDefault="00197083" w:rsidP="00197083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Holte se nasucho nebo za mokra</w:t>
      </w:r>
    </w:p>
    <w:p w14:paraId="5B867381" w14:textId="402BCD38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Holicí stroje </w:t>
      </w:r>
      <w:proofErr w:type="spellStart"/>
      <w:r>
        <w:rPr>
          <w:rFonts w:ascii="Verdana" w:hAnsi="Verdana"/>
          <w:color w:val="222222"/>
          <w:sz w:val="20"/>
          <w:szCs w:val="20"/>
        </w:rPr>
        <w:t>Series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3 </w:t>
      </w:r>
      <w:proofErr w:type="spellStart"/>
      <w:r>
        <w:rPr>
          <w:rFonts w:ascii="Verdana" w:hAnsi="Verdana"/>
          <w:color w:val="222222"/>
          <w:sz w:val="20"/>
          <w:szCs w:val="20"/>
        </w:rPr>
        <w:t>ProSkin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lze použít s vodou, pěnou nebo gelem a dosáhnout tak ještě vyšší kluznosti a pocitu hladké pokožky. Kromě toho se můžete holit i ve sprše.</w:t>
      </w:r>
    </w:p>
    <w:p w14:paraId="6B6CB9BA" w14:textId="451E1359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2DD9240F" w14:textId="2B0D3AF4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6682891E" wp14:editId="2D7BFC1E">
            <wp:simplePos x="0" y="0"/>
            <wp:positionH relativeFrom="column">
              <wp:posOffset>0</wp:posOffset>
            </wp:positionH>
            <wp:positionV relativeFrom="paragraph">
              <wp:posOffset>310527</wp:posOffset>
            </wp:positionV>
            <wp:extent cx="2095500" cy="2095500"/>
            <wp:effectExtent l="0" t="0" r="0" b="0"/>
            <wp:wrapTight wrapText="bothSides">
              <wp:wrapPolygon edited="0">
                <wp:start x="0" y="0"/>
                <wp:lineTo x="0" y="21404"/>
                <wp:lineTo x="21404" y="21404"/>
                <wp:lineTo x="21404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865F9D" w14:textId="617AD190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767680F4" w14:textId="617044D3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36B54EA6" w14:textId="77777777" w:rsidR="00197083" w:rsidRDefault="00197083" w:rsidP="00197083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100% voděodolný</w:t>
      </w:r>
    </w:p>
    <w:p w14:paraId="649705F4" w14:textId="04F38D8E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Všechny holicí strojky Braun jsou vodě odolné do hloubky až 5 metrů. Prakticky je můžete opláchnout pod tekoucí vodou, čištění je tak snadné a hygienické.</w:t>
      </w:r>
    </w:p>
    <w:p w14:paraId="068E49CC" w14:textId="05DAA5C3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10D4F5BA" w14:textId="13A470E0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72045CCF" w14:textId="77777777" w:rsidR="00197083" w:rsidRDefault="00197083" w:rsidP="00197083">
      <w:pPr>
        <w:pStyle w:val="Nadpis2"/>
        <w:shd w:val="clear" w:color="auto" w:fill="FFFFFF"/>
        <w:jc w:val="center"/>
        <w:rPr>
          <w:rFonts w:ascii="Segoe UI" w:hAnsi="Segoe UI" w:cs="Segoe UI"/>
          <w:b w:val="0"/>
          <w:bCs w:val="0"/>
          <w:color w:val="2F8DCD"/>
          <w:sz w:val="32"/>
          <w:szCs w:val="32"/>
        </w:rPr>
      </w:pPr>
      <w:r>
        <w:rPr>
          <w:rFonts w:ascii="Verdana" w:hAnsi="Verdana"/>
          <w:noProof/>
          <w:color w:val="222222"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487225A4" wp14:editId="55303F30">
            <wp:simplePos x="0" y="0"/>
            <wp:positionH relativeFrom="column">
              <wp:posOffset>-3175</wp:posOffset>
            </wp:positionH>
            <wp:positionV relativeFrom="paragraph">
              <wp:posOffset>-280478</wp:posOffset>
            </wp:positionV>
            <wp:extent cx="2095500" cy="2095500"/>
            <wp:effectExtent l="0" t="0" r="0" b="0"/>
            <wp:wrapTight wrapText="bothSides">
              <wp:wrapPolygon edited="0">
                <wp:start x="9229" y="196"/>
                <wp:lineTo x="8247" y="785"/>
                <wp:lineTo x="5105" y="3142"/>
                <wp:lineTo x="4320" y="6676"/>
                <wp:lineTo x="4320" y="7069"/>
                <wp:lineTo x="5302" y="10015"/>
                <wp:lineTo x="4909" y="12567"/>
                <wp:lineTo x="6284" y="13156"/>
                <wp:lineTo x="11585" y="13156"/>
                <wp:lineTo x="1964" y="13942"/>
                <wp:lineTo x="589" y="14335"/>
                <wp:lineTo x="785" y="20815"/>
                <wp:lineTo x="8051" y="21207"/>
                <wp:lineTo x="8836" y="21207"/>
                <wp:lineTo x="20029" y="20815"/>
                <wp:lineTo x="20225" y="19440"/>
                <wp:lineTo x="19047" y="19440"/>
                <wp:lineTo x="21404" y="18655"/>
                <wp:lineTo x="21404" y="14335"/>
                <wp:lineTo x="19833" y="13745"/>
                <wp:lineTo x="17869" y="12567"/>
                <wp:lineTo x="16298" y="10015"/>
                <wp:lineTo x="17476" y="6873"/>
                <wp:lineTo x="16691" y="3338"/>
                <wp:lineTo x="13745" y="982"/>
                <wp:lineTo x="12371" y="196"/>
                <wp:lineTo x="9229" y="196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b w:val="0"/>
          <w:bCs w:val="0"/>
          <w:color w:val="000000"/>
          <w:sz w:val="32"/>
          <w:szCs w:val="32"/>
        </w:rPr>
        <w:t>Vynikající baterie</w:t>
      </w:r>
    </w:p>
    <w:p w14:paraId="2C69712E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Výkonná </w:t>
      </w:r>
      <w:proofErr w:type="spellStart"/>
      <w:r>
        <w:rPr>
          <w:rFonts w:ascii="Verdana" w:hAnsi="Verdana"/>
          <w:color w:val="222222"/>
          <w:sz w:val="20"/>
          <w:szCs w:val="20"/>
        </w:rPr>
        <w:t>NiMH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baterie se plně dobije za 1 hodinu, strojek lze poté používat 45 minut bez použití napájecího kabelu. Rychlé </w:t>
      </w:r>
      <w:proofErr w:type="gramStart"/>
      <w:r>
        <w:rPr>
          <w:rFonts w:ascii="Verdana" w:hAnsi="Verdana"/>
          <w:color w:val="222222"/>
          <w:sz w:val="20"/>
          <w:szCs w:val="20"/>
        </w:rPr>
        <w:t>5-minutové</w:t>
      </w:r>
      <w:proofErr w:type="gramEnd"/>
      <w:r>
        <w:rPr>
          <w:rFonts w:ascii="Verdana" w:hAnsi="Verdana"/>
          <w:color w:val="222222"/>
          <w:sz w:val="20"/>
          <w:szCs w:val="20"/>
        </w:rPr>
        <w:t xml:space="preserve"> nabití stačí na 1 oholení. Kontrolka LED vás </w:t>
      </w:r>
      <w:proofErr w:type="gramStart"/>
      <w:r>
        <w:rPr>
          <w:rFonts w:ascii="Verdana" w:hAnsi="Verdana"/>
          <w:color w:val="222222"/>
          <w:sz w:val="20"/>
          <w:szCs w:val="20"/>
        </w:rPr>
        <w:t>upozorní</w:t>
      </w:r>
      <w:proofErr w:type="gramEnd"/>
      <w:r>
        <w:rPr>
          <w:rFonts w:ascii="Verdana" w:hAnsi="Verdana"/>
          <w:color w:val="222222"/>
          <w:sz w:val="20"/>
          <w:szCs w:val="20"/>
        </w:rPr>
        <w:t xml:space="preserve"> když je váš holicí strojek třeba dobít. Je </w:t>
      </w:r>
      <w:proofErr w:type="gramStart"/>
      <w:r>
        <w:rPr>
          <w:rFonts w:ascii="Verdana" w:hAnsi="Verdana"/>
          <w:color w:val="222222"/>
          <w:sz w:val="20"/>
          <w:szCs w:val="20"/>
        </w:rPr>
        <w:t>akumulátorový</w:t>
      </w:r>
      <w:proofErr w:type="gramEnd"/>
      <w:r>
        <w:rPr>
          <w:rFonts w:ascii="Verdana" w:hAnsi="Verdana"/>
          <w:color w:val="222222"/>
          <w:sz w:val="20"/>
          <w:szCs w:val="20"/>
        </w:rPr>
        <w:t xml:space="preserve"> a tudíž funguje pouze bez napájejícího kabelu - ochrana uživatele.</w:t>
      </w:r>
    </w:p>
    <w:p w14:paraId="37E496DA" w14:textId="0E8A28D3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4D2E0F30" w14:textId="7198144C" w:rsidR="00197083" w:rsidRDefault="00197083" w:rsidP="00197083">
      <w:pPr>
        <w:pStyle w:val="Normlnweb"/>
        <w:shd w:val="clear" w:color="auto" w:fill="FFFFFF"/>
        <w:spacing w:before="0" w:beforeAutospacing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noProof/>
          <w:color w:val="222222"/>
          <w:sz w:val="20"/>
          <w:szCs w:val="20"/>
        </w:rPr>
        <w:lastRenderedPageBreak/>
        <w:drawing>
          <wp:anchor distT="0" distB="0" distL="114300" distR="114300" simplePos="0" relativeHeight="251668480" behindDoc="1" locked="0" layoutInCell="1" allowOverlap="1" wp14:anchorId="0EB51E6F" wp14:editId="7276EA30">
            <wp:simplePos x="0" y="0"/>
            <wp:positionH relativeFrom="column">
              <wp:posOffset>0</wp:posOffset>
            </wp:positionH>
            <wp:positionV relativeFrom="paragraph">
              <wp:posOffset>457152</wp:posOffset>
            </wp:positionV>
            <wp:extent cx="5756275" cy="3397250"/>
            <wp:effectExtent l="0" t="0" r="0" b="0"/>
            <wp:wrapTight wrapText="bothSides">
              <wp:wrapPolygon edited="0">
                <wp:start x="0" y="0"/>
                <wp:lineTo x="0" y="21439"/>
                <wp:lineTo x="21517" y="21439"/>
                <wp:lineTo x="21517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Verdana" w:hAnsi="Verdana"/>
          <w:color w:val="222222"/>
          <w:sz w:val="20"/>
          <w:szCs w:val="20"/>
        </w:rPr>
        <w:t>Youtube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video: </w:t>
      </w:r>
      <w:hyperlink r:id="rId15" w:history="1">
        <w:r w:rsidRPr="00EE4015">
          <w:rPr>
            <w:rStyle w:val="Hypertextovodkaz"/>
            <w:rFonts w:ascii="Verdana" w:hAnsi="Verdana"/>
            <w:sz w:val="20"/>
            <w:szCs w:val="20"/>
          </w:rPr>
          <w:t>https://youtu.be/pEWR80gnZkw</w:t>
        </w:r>
      </w:hyperlink>
    </w:p>
    <w:p w14:paraId="1428F034" w14:textId="73988FEB" w:rsidR="00197083" w:rsidRDefault="00197083" w:rsidP="00197083">
      <w:pPr>
        <w:pStyle w:val="Normlnweb"/>
        <w:shd w:val="clear" w:color="auto" w:fill="FFFFFF"/>
        <w:spacing w:before="0" w:beforeAutospacing="0"/>
        <w:rPr>
          <w:rFonts w:ascii="Verdana" w:hAnsi="Verdana"/>
          <w:color w:val="222222"/>
          <w:sz w:val="20"/>
          <w:szCs w:val="20"/>
        </w:rPr>
      </w:pPr>
    </w:p>
    <w:p w14:paraId="68FE1CC2" w14:textId="2E53AA02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p w14:paraId="24FDF9E3" w14:textId="77777777" w:rsid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  <w:bookmarkStart w:id="0" w:name="_GoBack"/>
      <w:bookmarkEnd w:id="0"/>
    </w:p>
    <w:p w14:paraId="3B6EC0D6" w14:textId="7061C38E" w:rsidR="00197083" w:rsidRPr="00197083" w:rsidRDefault="00197083" w:rsidP="00197083">
      <w:pPr>
        <w:pStyle w:val="Normlnweb"/>
        <w:shd w:val="clear" w:color="auto" w:fill="FFFFFF"/>
        <w:spacing w:before="0" w:beforeAutospacing="0"/>
        <w:jc w:val="center"/>
        <w:rPr>
          <w:rFonts w:ascii="Verdana" w:hAnsi="Verdana"/>
          <w:color w:val="222222"/>
          <w:sz w:val="20"/>
          <w:szCs w:val="20"/>
        </w:rPr>
      </w:pPr>
    </w:p>
    <w:sectPr w:rsidR="00197083" w:rsidRPr="00197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E1C"/>
    <w:rsid w:val="00197083"/>
    <w:rsid w:val="00740E1C"/>
    <w:rsid w:val="00C5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8AAF9"/>
  <w15:chartTrackingRefBased/>
  <w15:docId w15:val="{177D6AFC-F633-4404-8419-F187119B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1970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9708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197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9708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97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hyperlink" Target="https://youtu.be/pEWR80gnZkw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364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Čermák</dc:creator>
  <cp:keywords/>
  <dc:description/>
  <cp:lastModifiedBy>Tomáš Čermák</cp:lastModifiedBy>
  <cp:revision>2</cp:revision>
  <dcterms:created xsi:type="dcterms:W3CDTF">2019-10-21T09:50:00Z</dcterms:created>
  <dcterms:modified xsi:type="dcterms:W3CDTF">2019-10-21T09:53:00Z</dcterms:modified>
</cp:coreProperties>
</file>