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107" w:rsidRDefault="00E67107" w:rsidP="00781A5E">
      <w:pPr>
        <w:spacing w:after="0" w:line="240" w:lineRule="auto"/>
        <w:rPr>
          <w:rFonts w:ascii="Calibri" w:hAnsi="Calibri"/>
          <w:b/>
        </w:rPr>
      </w:pPr>
      <w:r>
        <w:rPr>
          <w:rFonts w:ascii="Calibri" w:hAnsi="Calibri"/>
          <w:b/>
        </w:rPr>
        <w:t>Popis výrobku:</w:t>
      </w:r>
    </w:p>
    <w:p w:rsidR="00FC7F75" w:rsidRPr="00E05BAE" w:rsidRDefault="006D58FD" w:rsidP="00FC7F75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 xml:space="preserve">Braun vysoušeč vlasů </w:t>
      </w:r>
      <w:proofErr w:type="spellStart"/>
      <w:r>
        <w:rPr>
          <w:rFonts w:ascii="Calibri" w:hAnsi="Calibri"/>
        </w:rPr>
        <w:t>Satin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Hair</w:t>
      </w:r>
      <w:proofErr w:type="spellEnd"/>
      <w:r>
        <w:rPr>
          <w:rFonts w:ascii="Calibri" w:hAnsi="Calibri"/>
        </w:rPr>
        <w:t xml:space="preserve"> 1 HD 180 – Dokonale výkonný</w:t>
      </w:r>
      <w:r w:rsidR="00EC09EA">
        <w:rPr>
          <w:rFonts w:ascii="Calibri" w:hAnsi="Calibri"/>
        </w:rPr>
        <w:t>.</w:t>
      </w:r>
      <w:r>
        <w:rPr>
          <w:rFonts w:ascii="Calibri" w:hAnsi="Calibri"/>
        </w:rPr>
        <w:t xml:space="preserve"> Kompaktní. Lehký.</w:t>
      </w:r>
    </w:p>
    <w:p w:rsidR="00FC7F75" w:rsidRDefault="00FC7F75" w:rsidP="00FC7F75">
      <w:pPr>
        <w:spacing w:after="0" w:line="240" w:lineRule="auto"/>
        <w:rPr>
          <w:rFonts w:ascii="Calibri" w:hAnsi="Calibri"/>
        </w:rPr>
      </w:pPr>
    </w:p>
    <w:p w:rsidR="00FC7F75" w:rsidRDefault="006D58FD" w:rsidP="00FC7F75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S výkonem 18</w:t>
      </w:r>
      <w:r w:rsidR="00FC7F75" w:rsidRPr="00FC7F75">
        <w:rPr>
          <w:rFonts w:ascii="Calibri" w:hAnsi="Calibri"/>
        </w:rPr>
        <w:t>00 Watt</w:t>
      </w:r>
      <w:r w:rsidR="00EC09EA">
        <w:rPr>
          <w:rFonts w:ascii="Calibri" w:hAnsi="Calibri"/>
        </w:rPr>
        <w:t xml:space="preserve">ů je vysoušeč vlasů </w:t>
      </w:r>
      <w:proofErr w:type="spellStart"/>
      <w:r w:rsidR="00EC09EA">
        <w:rPr>
          <w:rFonts w:ascii="Calibri" w:hAnsi="Calibri"/>
        </w:rPr>
        <w:t>Satin</w:t>
      </w:r>
      <w:proofErr w:type="spellEnd"/>
      <w:r w:rsidR="00EC09EA">
        <w:rPr>
          <w:rFonts w:ascii="Calibri" w:hAnsi="Calibri"/>
        </w:rPr>
        <w:t xml:space="preserve"> </w:t>
      </w:r>
      <w:proofErr w:type="spellStart"/>
      <w:r w:rsidR="00EC09EA">
        <w:rPr>
          <w:rFonts w:ascii="Calibri" w:hAnsi="Calibri"/>
        </w:rPr>
        <w:t>Hair</w:t>
      </w:r>
      <w:proofErr w:type="spellEnd"/>
      <w:r w:rsidR="00EC09EA">
        <w:rPr>
          <w:rFonts w:ascii="Calibri" w:hAnsi="Calibri"/>
        </w:rPr>
        <w:t xml:space="preserve"> 1</w:t>
      </w:r>
      <w:r>
        <w:rPr>
          <w:rFonts w:ascii="Calibri" w:hAnsi="Calibri"/>
        </w:rPr>
        <w:t xml:space="preserve"> dokonale výkonným </w:t>
      </w:r>
      <w:r w:rsidR="00FC7F75" w:rsidRPr="00FC7F75">
        <w:rPr>
          <w:rFonts w:ascii="Calibri" w:hAnsi="Calibri"/>
        </w:rPr>
        <w:t>nástrojem pro</w:t>
      </w:r>
      <w:r>
        <w:rPr>
          <w:rFonts w:ascii="Calibri" w:hAnsi="Calibri"/>
        </w:rPr>
        <w:t xml:space="preserve"> snadné a</w:t>
      </w:r>
      <w:r w:rsidR="00FC7F75" w:rsidRPr="00FC7F75">
        <w:rPr>
          <w:rFonts w:ascii="Calibri" w:hAnsi="Calibri"/>
        </w:rPr>
        <w:t xml:space="preserve"> účinné vysoušení vlasů a jejich špičkovou </w:t>
      </w:r>
      <w:r w:rsidR="00EC09EA">
        <w:rPr>
          <w:rFonts w:ascii="Calibri" w:hAnsi="Calibri"/>
        </w:rPr>
        <w:t xml:space="preserve">ochranu. </w:t>
      </w:r>
      <w:r>
        <w:rPr>
          <w:rFonts w:ascii="Calibri" w:hAnsi="Calibri"/>
        </w:rPr>
        <w:t xml:space="preserve">Tento přístroj kombinuje optimální teplotu se silným </w:t>
      </w:r>
      <w:proofErr w:type="spellStart"/>
      <w:r>
        <w:rPr>
          <w:rFonts w:ascii="Calibri" w:hAnsi="Calibri"/>
        </w:rPr>
        <w:t>prudem</w:t>
      </w:r>
      <w:proofErr w:type="spellEnd"/>
      <w:r>
        <w:rPr>
          <w:rFonts w:ascii="Calibri" w:hAnsi="Calibri"/>
        </w:rPr>
        <w:t xml:space="preserve"> vzduchu pro rychlé vysoušení.</w:t>
      </w:r>
    </w:p>
    <w:p w:rsidR="006D58FD" w:rsidRPr="00FC7F75" w:rsidRDefault="006D58FD" w:rsidP="00FC7F75">
      <w:pPr>
        <w:spacing w:after="0" w:line="240" w:lineRule="auto"/>
        <w:rPr>
          <w:rFonts w:ascii="Calibri" w:hAnsi="Calibri"/>
        </w:rPr>
      </w:pPr>
      <w:r w:rsidRPr="006D58FD">
        <w:rPr>
          <w:rFonts w:ascii="Calibri" w:hAnsi="Calibri"/>
        </w:rPr>
        <w:t>Kompaktní a ergonomický design umožňuj</w:t>
      </w:r>
      <w:r w:rsidR="002A4789">
        <w:rPr>
          <w:rFonts w:ascii="Calibri" w:hAnsi="Calibri"/>
        </w:rPr>
        <w:t>e manipulaci bez námahy a s lehkostí. Čistá elegantní bílá barva dodává tomuto přístroji styl.</w:t>
      </w:r>
    </w:p>
    <w:p w:rsidR="0029699B" w:rsidRDefault="0029699B" w:rsidP="0029699B">
      <w:pPr>
        <w:spacing w:after="0" w:line="240" w:lineRule="auto"/>
        <w:rPr>
          <w:rFonts w:ascii="Calibri" w:hAnsi="Calibri"/>
        </w:rPr>
      </w:pPr>
    </w:p>
    <w:p w:rsidR="00781A5E" w:rsidRDefault="00781A5E" w:rsidP="00781A5E">
      <w:pPr>
        <w:spacing w:after="0" w:line="240" w:lineRule="auto"/>
        <w:rPr>
          <w:rFonts w:ascii="Calibri" w:hAnsi="Calibri"/>
          <w:b/>
        </w:rPr>
      </w:pPr>
      <w:r>
        <w:rPr>
          <w:rFonts w:ascii="Calibri" w:hAnsi="Calibri"/>
          <w:b/>
        </w:rPr>
        <w:t>Hlavní vlastnosti výrobku:</w:t>
      </w:r>
    </w:p>
    <w:p w:rsidR="00D20F96" w:rsidRDefault="00D20F96" w:rsidP="00FC7F75">
      <w:pPr>
        <w:spacing w:after="0" w:line="240" w:lineRule="auto"/>
        <w:rPr>
          <w:rFonts w:ascii="Calibri" w:hAnsi="Calibri"/>
        </w:rPr>
      </w:pPr>
    </w:p>
    <w:p w:rsidR="00A5785B" w:rsidRDefault="00A5785B" w:rsidP="00FC7F75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Ultra lehký a velmi výkonný vysoušeč - 1800 W pro snadné a pohodlné užívání</w:t>
      </w:r>
    </w:p>
    <w:p w:rsidR="00A5785B" w:rsidRDefault="00A5785B" w:rsidP="00FC7F75">
      <w:pPr>
        <w:spacing w:after="0" w:line="240" w:lineRule="auto"/>
        <w:rPr>
          <w:rFonts w:ascii="Calibri" w:hAnsi="Calibri"/>
        </w:rPr>
      </w:pPr>
    </w:p>
    <w:p w:rsidR="00A5785B" w:rsidRDefault="00D95011" w:rsidP="00FC7F75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 xml:space="preserve">Snadná </w:t>
      </w:r>
      <w:proofErr w:type="spellStart"/>
      <w:r>
        <w:rPr>
          <w:rFonts w:ascii="Calibri" w:hAnsi="Calibri"/>
        </w:rPr>
        <w:t>uprava</w:t>
      </w:r>
      <w:proofErr w:type="spellEnd"/>
      <w:r>
        <w:rPr>
          <w:rFonts w:ascii="Calibri" w:hAnsi="Calibri"/>
        </w:rPr>
        <w:t xml:space="preserve"> vlasů a styling – kompaktní a ergonomický design</w:t>
      </w:r>
    </w:p>
    <w:p w:rsidR="00D95011" w:rsidRDefault="00D95011" w:rsidP="00FC7F75">
      <w:pPr>
        <w:spacing w:after="0" w:line="240" w:lineRule="auto"/>
        <w:rPr>
          <w:rFonts w:ascii="Calibri" w:hAnsi="Calibri"/>
        </w:rPr>
      </w:pPr>
    </w:p>
    <w:p w:rsidR="00D95011" w:rsidRDefault="00D95011" w:rsidP="00FC7F75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Rovnoměrná distribuce teplého vzduchu brání přesušení vlasů a usnadňuje rychlé vysoušení vlasů</w:t>
      </w:r>
    </w:p>
    <w:p w:rsidR="00D95011" w:rsidRDefault="00D95011" w:rsidP="00FC7F75">
      <w:pPr>
        <w:spacing w:after="0" w:line="240" w:lineRule="auto"/>
        <w:rPr>
          <w:rFonts w:ascii="Calibri" w:hAnsi="Calibri"/>
        </w:rPr>
      </w:pPr>
    </w:p>
    <w:p w:rsidR="00D95011" w:rsidRDefault="00D95011" w:rsidP="00FC7F75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 xml:space="preserve">Funkce ochlazovacího </w:t>
      </w:r>
      <w:proofErr w:type="spellStart"/>
      <w:r>
        <w:rPr>
          <w:rFonts w:ascii="Calibri" w:hAnsi="Calibri"/>
        </w:rPr>
        <w:t>porudu</w:t>
      </w:r>
      <w:proofErr w:type="spellEnd"/>
      <w:r>
        <w:rPr>
          <w:rFonts w:ascii="Calibri" w:hAnsi="Calibri"/>
        </w:rPr>
        <w:t xml:space="preserve"> vzduchu – pro nejlepší zafixování účesu</w:t>
      </w:r>
    </w:p>
    <w:p w:rsidR="00D95011" w:rsidRDefault="00D95011" w:rsidP="00FC7F75">
      <w:pPr>
        <w:spacing w:after="0" w:line="240" w:lineRule="auto"/>
        <w:rPr>
          <w:rFonts w:ascii="Calibri" w:hAnsi="Calibri"/>
        </w:rPr>
      </w:pPr>
    </w:p>
    <w:p w:rsidR="00D95011" w:rsidRDefault="00D95011" w:rsidP="00FC7F75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2 nastavení intenzity proudění vzduchu</w:t>
      </w:r>
    </w:p>
    <w:p w:rsidR="00D95011" w:rsidRDefault="00D95011" w:rsidP="00FC7F75">
      <w:pPr>
        <w:spacing w:after="0" w:line="240" w:lineRule="auto"/>
        <w:rPr>
          <w:rFonts w:ascii="Calibri" w:hAnsi="Calibri"/>
        </w:rPr>
      </w:pPr>
    </w:p>
    <w:p w:rsidR="00D95011" w:rsidRDefault="00D95011" w:rsidP="00FC7F75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Infračervený topný systém – Pro účinné a rychlé vysoušení</w:t>
      </w:r>
    </w:p>
    <w:p w:rsidR="00A5785B" w:rsidRDefault="00A5785B" w:rsidP="00FC7F75">
      <w:pPr>
        <w:spacing w:after="0" w:line="240" w:lineRule="auto"/>
        <w:rPr>
          <w:rFonts w:ascii="Calibri" w:hAnsi="Calibri"/>
        </w:rPr>
      </w:pPr>
    </w:p>
    <w:p w:rsidR="00781A5E" w:rsidRDefault="00781A5E" w:rsidP="00781A5E">
      <w:pPr>
        <w:spacing w:after="0" w:line="240" w:lineRule="auto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Dodatečné </w:t>
      </w:r>
      <w:proofErr w:type="gramStart"/>
      <w:r>
        <w:rPr>
          <w:rFonts w:ascii="Calibri" w:hAnsi="Calibri"/>
          <w:b/>
        </w:rPr>
        <w:t>vlastnosti :</w:t>
      </w:r>
      <w:proofErr w:type="gramEnd"/>
    </w:p>
    <w:p w:rsidR="0029699B" w:rsidRDefault="0029699B" w:rsidP="0029699B">
      <w:pPr>
        <w:spacing w:after="0" w:line="240" w:lineRule="auto"/>
        <w:rPr>
          <w:rFonts w:ascii="Calibri" w:hAnsi="Calibri"/>
        </w:rPr>
      </w:pPr>
    </w:p>
    <w:p w:rsidR="0029699B" w:rsidRDefault="00D95011" w:rsidP="0029699B">
      <w:pPr>
        <w:pStyle w:val="Odstavecseseznamem"/>
        <w:numPr>
          <w:ilvl w:val="0"/>
          <w:numId w:val="6"/>
        </w:num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18</w:t>
      </w:r>
      <w:r w:rsidR="0029699B">
        <w:rPr>
          <w:rFonts w:ascii="Calibri" w:hAnsi="Calibri"/>
        </w:rPr>
        <w:t>00 W</w:t>
      </w:r>
    </w:p>
    <w:p w:rsidR="0029699B" w:rsidRDefault="0029699B" w:rsidP="0029699B">
      <w:pPr>
        <w:pStyle w:val="Odstavecseseznamem"/>
        <w:numPr>
          <w:ilvl w:val="0"/>
          <w:numId w:val="6"/>
        </w:num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Závěsné očko</w:t>
      </w:r>
    </w:p>
    <w:p w:rsidR="00D95011" w:rsidRPr="0029699B" w:rsidRDefault="00D95011" w:rsidP="0029699B">
      <w:pPr>
        <w:pStyle w:val="Odstavecseseznamem"/>
        <w:numPr>
          <w:ilvl w:val="0"/>
          <w:numId w:val="6"/>
        </w:num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1,8 m dlouhá šňůra</w:t>
      </w:r>
    </w:p>
    <w:p w:rsidR="00EA36C7" w:rsidRDefault="00EA36C7" w:rsidP="00EA36C7">
      <w:pPr>
        <w:spacing w:after="0" w:line="240" w:lineRule="auto"/>
        <w:rPr>
          <w:rFonts w:ascii="Calibri" w:hAnsi="Calibri"/>
        </w:rPr>
      </w:pPr>
    </w:p>
    <w:p w:rsidR="00F25F3B" w:rsidRDefault="00F25F3B" w:rsidP="00EA36C7">
      <w:pPr>
        <w:spacing w:after="0" w:line="240" w:lineRule="auto"/>
        <w:rPr>
          <w:rFonts w:ascii="Calibri" w:hAnsi="Calibri"/>
        </w:rPr>
      </w:pPr>
    </w:p>
    <w:p w:rsidR="00F25F3B" w:rsidRDefault="00F25F3B" w:rsidP="00EA36C7">
      <w:pPr>
        <w:spacing w:after="0" w:line="240" w:lineRule="auto"/>
        <w:rPr>
          <w:rFonts w:ascii="Calibri" w:hAnsi="Calibri"/>
        </w:rPr>
      </w:pPr>
    </w:p>
    <w:p w:rsidR="00781A5E" w:rsidRDefault="00781A5E" w:rsidP="00781A5E">
      <w:pPr>
        <w:spacing w:after="0" w:line="240" w:lineRule="auto"/>
        <w:rPr>
          <w:rFonts w:ascii="Calibri" w:hAnsi="Calibri"/>
          <w:b/>
        </w:rPr>
      </w:pPr>
      <w:r>
        <w:rPr>
          <w:rFonts w:ascii="Calibri" w:hAnsi="Calibri"/>
          <w:b/>
        </w:rPr>
        <w:t>Obsah balení:</w:t>
      </w:r>
    </w:p>
    <w:p w:rsidR="004D5080" w:rsidRDefault="00D95011" w:rsidP="00781A5E">
      <w:pPr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Vysoušeč vlasů Braun HD 180</w:t>
      </w:r>
      <w:bookmarkStart w:id="0" w:name="_GoBack"/>
      <w:bookmarkEnd w:id="0"/>
    </w:p>
    <w:p w:rsidR="0029699B" w:rsidRDefault="004A68F6" w:rsidP="004A68F6">
      <w:pPr>
        <w:spacing w:after="0" w:line="240" w:lineRule="auto"/>
        <w:rPr>
          <w:rFonts w:ascii="Calibri" w:hAnsi="Calibri"/>
        </w:rPr>
      </w:pPr>
      <w:r w:rsidRPr="004A68F6">
        <w:rPr>
          <w:rFonts w:ascii="Calibri" w:hAnsi="Calibri"/>
        </w:rPr>
        <w:t>Extra úzká směrová tryska</w:t>
      </w:r>
    </w:p>
    <w:p w:rsidR="004A68F6" w:rsidRPr="00781A5E" w:rsidRDefault="004A68F6" w:rsidP="004A68F6">
      <w:pPr>
        <w:spacing w:after="0" w:line="240" w:lineRule="auto"/>
        <w:rPr>
          <w:rFonts w:ascii="Calibri" w:hAnsi="Calibri"/>
        </w:rPr>
      </w:pPr>
    </w:p>
    <w:sectPr w:rsidR="004A68F6" w:rsidRPr="00781A5E" w:rsidSect="00FC62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30881"/>
    <w:multiLevelType w:val="hybridMultilevel"/>
    <w:tmpl w:val="D834DF1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F1162E"/>
    <w:multiLevelType w:val="hybridMultilevel"/>
    <w:tmpl w:val="3AD6ABA0"/>
    <w:lvl w:ilvl="0" w:tplc="8BA0F4EA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755306D"/>
    <w:multiLevelType w:val="hybridMultilevel"/>
    <w:tmpl w:val="E14005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C175A8"/>
    <w:multiLevelType w:val="hybridMultilevel"/>
    <w:tmpl w:val="9522AD52"/>
    <w:lvl w:ilvl="0" w:tplc="A0D8292A">
      <w:numFmt w:val="bullet"/>
      <w:lvlText w:val="•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0B7DE9"/>
    <w:multiLevelType w:val="hybridMultilevel"/>
    <w:tmpl w:val="2F6C882A"/>
    <w:lvl w:ilvl="0" w:tplc="1408D6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678565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578AD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0621F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66411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55CE7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A76E92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9320B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D6C018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7F4B2B63"/>
    <w:multiLevelType w:val="hybridMultilevel"/>
    <w:tmpl w:val="6DE0C1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D1F"/>
    <w:rsid w:val="0001597D"/>
    <w:rsid w:val="00025BEA"/>
    <w:rsid w:val="00153A7E"/>
    <w:rsid w:val="001A6EC6"/>
    <w:rsid w:val="0022017F"/>
    <w:rsid w:val="00242A18"/>
    <w:rsid w:val="0029699B"/>
    <w:rsid w:val="002A4789"/>
    <w:rsid w:val="002B5387"/>
    <w:rsid w:val="002C17F9"/>
    <w:rsid w:val="0036610B"/>
    <w:rsid w:val="003B5BFB"/>
    <w:rsid w:val="00444073"/>
    <w:rsid w:val="004A68F6"/>
    <w:rsid w:val="004D5080"/>
    <w:rsid w:val="004D78B9"/>
    <w:rsid w:val="005117EF"/>
    <w:rsid w:val="00574712"/>
    <w:rsid w:val="00675BFE"/>
    <w:rsid w:val="006D58FD"/>
    <w:rsid w:val="00781A5E"/>
    <w:rsid w:val="00822B42"/>
    <w:rsid w:val="008C1D1F"/>
    <w:rsid w:val="008F7D46"/>
    <w:rsid w:val="00915EC5"/>
    <w:rsid w:val="00961783"/>
    <w:rsid w:val="00971CBC"/>
    <w:rsid w:val="009B0D9C"/>
    <w:rsid w:val="009B1C90"/>
    <w:rsid w:val="00A5785B"/>
    <w:rsid w:val="00A672D8"/>
    <w:rsid w:val="00A72196"/>
    <w:rsid w:val="00B135F5"/>
    <w:rsid w:val="00BC7A8F"/>
    <w:rsid w:val="00C23576"/>
    <w:rsid w:val="00C41E57"/>
    <w:rsid w:val="00C7113E"/>
    <w:rsid w:val="00CB6792"/>
    <w:rsid w:val="00D054F5"/>
    <w:rsid w:val="00D20F96"/>
    <w:rsid w:val="00D6074A"/>
    <w:rsid w:val="00D8034C"/>
    <w:rsid w:val="00D95011"/>
    <w:rsid w:val="00E05BAE"/>
    <w:rsid w:val="00E23BC0"/>
    <w:rsid w:val="00E67107"/>
    <w:rsid w:val="00EA36C7"/>
    <w:rsid w:val="00EC09EA"/>
    <w:rsid w:val="00ED3B04"/>
    <w:rsid w:val="00F25F3B"/>
    <w:rsid w:val="00FC627E"/>
    <w:rsid w:val="00FC7F75"/>
    <w:rsid w:val="00FF2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Zkladnodstavec">
    <w:name w:val="[Základní odstavec]"/>
    <w:basedOn w:val="Normln"/>
    <w:rsid w:val="008C1D1F"/>
    <w:pPr>
      <w:autoSpaceDE w:val="0"/>
      <w:autoSpaceDN w:val="0"/>
      <w:adjustRightInd w:val="0"/>
      <w:spacing w:after="0" w:line="288" w:lineRule="auto"/>
      <w:textAlignment w:val="center"/>
    </w:pPr>
    <w:rPr>
      <w:rFonts w:ascii="Times" w:eastAsia="Times New Roman" w:hAnsi="Times" w:cs="Times"/>
      <w:color w:val="000000"/>
      <w:sz w:val="24"/>
      <w:szCs w:val="24"/>
      <w:lang w:val="pl-PL"/>
    </w:rPr>
  </w:style>
  <w:style w:type="paragraph" w:styleId="Normlnweb">
    <w:name w:val="Normal (Web)"/>
    <w:basedOn w:val="Normln"/>
    <w:uiPriority w:val="99"/>
    <w:semiHidden/>
    <w:unhideWhenUsed/>
    <w:rsid w:val="00C41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FF27F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Zkladnodstavec">
    <w:name w:val="[Základní odstavec]"/>
    <w:basedOn w:val="Normln"/>
    <w:rsid w:val="008C1D1F"/>
    <w:pPr>
      <w:autoSpaceDE w:val="0"/>
      <w:autoSpaceDN w:val="0"/>
      <w:adjustRightInd w:val="0"/>
      <w:spacing w:after="0" w:line="288" w:lineRule="auto"/>
      <w:textAlignment w:val="center"/>
    </w:pPr>
    <w:rPr>
      <w:rFonts w:ascii="Times" w:eastAsia="Times New Roman" w:hAnsi="Times" w:cs="Times"/>
      <w:color w:val="000000"/>
      <w:sz w:val="24"/>
      <w:szCs w:val="24"/>
      <w:lang w:val="pl-PL"/>
    </w:rPr>
  </w:style>
  <w:style w:type="paragraph" w:styleId="Normlnweb">
    <w:name w:val="Normal (Web)"/>
    <w:basedOn w:val="Normln"/>
    <w:uiPriority w:val="99"/>
    <w:semiHidden/>
    <w:unhideWhenUsed/>
    <w:rsid w:val="00C41E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FF27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087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3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149</Words>
  <Characters>882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Hrušková</dc:creator>
  <cp:lastModifiedBy>Zuzana Radilova</cp:lastModifiedBy>
  <cp:revision>3</cp:revision>
  <dcterms:created xsi:type="dcterms:W3CDTF">2015-01-28T17:19:00Z</dcterms:created>
  <dcterms:modified xsi:type="dcterms:W3CDTF">2015-01-30T13:07:00Z</dcterms:modified>
</cp:coreProperties>
</file>